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124CD" w14:textId="6E62BED0" w:rsidR="00942F8C" w:rsidRDefault="007317E0" w:rsidP="0064763D">
      <w:pPr>
        <w:spacing w:after="0" w:line="240" w:lineRule="auto"/>
        <w:rPr>
          <w:rFonts w:ascii="Arial" w:hAnsi="Arial" w:cs="Arial"/>
          <w:sz w:val="24"/>
          <w:szCs w:val="24"/>
        </w:rPr>
      </w:pPr>
      <w:r>
        <w:rPr>
          <w:rFonts w:ascii="Arial" w:hAnsi="Arial" w:cs="Arial"/>
          <w:sz w:val="24"/>
          <w:szCs w:val="24"/>
        </w:rPr>
        <w:t xml:space="preserve">10 Reasons </w:t>
      </w:r>
      <w:r w:rsidR="0064763D">
        <w:rPr>
          <w:rFonts w:ascii="Arial" w:hAnsi="Arial" w:cs="Arial"/>
          <w:sz w:val="24"/>
          <w:szCs w:val="24"/>
        </w:rPr>
        <w:t>Arbitration Beats Traditional Litigation</w:t>
      </w:r>
    </w:p>
    <w:p w14:paraId="62CDE38D" w14:textId="24E9E2B8" w:rsidR="0064763D" w:rsidRDefault="0064763D" w:rsidP="0064763D">
      <w:pPr>
        <w:spacing w:after="0" w:line="240" w:lineRule="auto"/>
        <w:rPr>
          <w:rFonts w:ascii="Arial" w:hAnsi="Arial" w:cs="Arial"/>
          <w:sz w:val="24"/>
          <w:szCs w:val="24"/>
        </w:rPr>
      </w:pPr>
      <w:r>
        <w:rPr>
          <w:rFonts w:ascii="Arial" w:hAnsi="Arial" w:cs="Arial"/>
          <w:sz w:val="24"/>
          <w:szCs w:val="24"/>
        </w:rPr>
        <w:t>Janice L. Sperow</w:t>
      </w:r>
    </w:p>
    <w:p w14:paraId="3BAB7D8B" w14:textId="3CFC0906" w:rsidR="0064763D" w:rsidRDefault="0064763D" w:rsidP="0064763D">
      <w:pPr>
        <w:spacing w:after="0" w:line="240" w:lineRule="auto"/>
        <w:rPr>
          <w:rFonts w:ascii="Arial" w:hAnsi="Arial" w:cs="Arial"/>
          <w:sz w:val="24"/>
          <w:szCs w:val="24"/>
        </w:rPr>
      </w:pPr>
    </w:p>
    <w:p w14:paraId="2BF3089E" w14:textId="70081392" w:rsidR="0064763D" w:rsidRPr="00542010" w:rsidRDefault="0064763D" w:rsidP="00542010">
      <w:pPr>
        <w:pStyle w:val="ListParagraph"/>
        <w:numPr>
          <w:ilvl w:val="0"/>
          <w:numId w:val="2"/>
        </w:numPr>
        <w:spacing w:after="0" w:line="240" w:lineRule="auto"/>
        <w:rPr>
          <w:rFonts w:ascii="Arial" w:hAnsi="Arial" w:cs="Arial"/>
          <w:sz w:val="24"/>
          <w:szCs w:val="24"/>
        </w:rPr>
      </w:pPr>
      <w:r w:rsidRPr="00542010">
        <w:rPr>
          <w:rFonts w:ascii="Arial" w:hAnsi="Arial" w:cs="Arial"/>
          <w:sz w:val="24"/>
          <w:szCs w:val="24"/>
        </w:rPr>
        <w:t>Faster</w:t>
      </w:r>
    </w:p>
    <w:p w14:paraId="1F77DADA" w14:textId="77777777" w:rsidR="00542010" w:rsidRDefault="00542010" w:rsidP="0064763D">
      <w:pPr>
        <w:spacing w:after="0" w:line="240" w:lineRule="auto"/>
        <w:ind w:left="720"/>
        <w:rPr>
          <w:rFonts w:ascii="Arial" w:hAnsi="Arial" w:cs="Arial"/>
          <w:sz w:val="24"/>
          <w:szCs w:val="24"/>
        </w:rPr>
      </w:pPr>
    </w:p>
    <w:p w14:paraId="3B867676" w14:textId="4051DC29" w:rsidR="0064763D" w:rsidRPr="0064763D" w:rsidRDefault="002F6BA3" w:rsidP="0064763D">
      <w:pPr>
        <w:spacing w:after="0" w:line="240" w:lineRule="auto"/>
        <w:ind w:left="720"/>
        <w:rPr>
          <w:rFonts w:ascii="Arial" w:hAnsi="Arial" w:cs="Arial"/>
          <w:sz w:val="24"/>
          <w:szCs w:val="24"/>
        </w:rPr>
      </w:pPr>
      <w:r>
        <w:rPr>
          <w:rFonts w:ascii="Arial" w:hAnsi="Arial" w:cs="Arial"/>
          <w:sz w:val="24"/>
          <w:szCs w:val="24"/>
        </w:rPr>
        <w:t>P</w:t>
      </w:r>
      <w:r w:rsidR="0064763D">
        <w:rPr>
          <w:rFonts w:ascii="Arial" w:hAnsi="Arial" w:cs="Arial"/>
          <w:sz w:val="24"/>
          <w:szCs w:val="24"/>
        </w:rPr>
        <w:t>arties usually get to hearing within a year of filing and even quicker for simpler and expedited disputes whereas a court case will often wend its way through the system for two to five years before trial depending on the jurisdiction. Now add the backlog of closed courts</w:t>
      </w:r>
      <w:r w:rsidR="00F71E15">
        <w:rPr>
          <w:rFonts w:ascii="Arial" w:hAnsi="Arial" w:cs="Arial"/>
          <w:sz w:val="24"/>
          <w:szCs w:val="24"/>
        </w:rPr>
        <w:t xml:space="preserve">, </w:t>
      </w:r>
      <w:r w:rsidR="00325009">
        <w:rPr>
          <w:rFonts w:ascii="Arial" w:hAnsi="Arial" w:cs="Arial"/>
          <w:sz w:val="24"/>
          <w:szCs w:val="24"/>
        </w:rPr>
        <w:t xml:space="preserve">reduced public funding, </w:t>
      </w:r>
      <w:r w:rsidR="00F71E15">
        <w:rPr>
          <w:rFonts w:ascii="Arial" w:hAnsi="Arial" w:cs="Arial"/>
          <w:sz w:val="24"/>
          <w:szCs w:val="24"/>
        </w:rPr>
        <w:t>criminal case priority,</w:t>
      </w:r>
      <w:r w:rsidR="0064763D">
        <w:rPr>
          <w:rFonts w:ascii="Arial" w:hAnsi="Arial" w:cs="Arial"/>
          <w:sz w:val="24"/>
          <w:szCs w:val="24"/>
        </w:rPr>
        <w:t xml:space="preserve"> and pandemic-related lawsuits</w:t>
      </w:r>
      <w:r w:rsidR="00972EA7">
        <w:rPr>
          <w:rFonts w:ascii="Arial" w:hAnsi="Arial" w:cs="Arial"/>
          <w:sz w:val="24"/>
          <w:szCs w:val="24"/>
        </w:rPr>
        <w:t>,</w:t>
      </w:r>
      <w:r w:rsidR="0064763D">
        <w:rPr>
          <w:rFonts w:ascii="Arial" w:hAnsi="Arial" w:cs="Arial"/>
          <w:sz w:val="24"/>
          <w:szCs w:val="24"/>
        </w:rPr>
        <w:t xml:space="preserve"> and arbitration becomes </w:t>
      </w:r>
      <w:r w:rsidR="00F71E15">
        <w:rPr>
          <w:rFonts w:ascii="Arial" w:hAnsi="Arial" w:cs="Arial"/>
          <w:sz w:val="24"/>
          <w:szCs w:val="24"/>
        </w:rPr>
        <w:t>significantly</w:t>
      </w:r>
      <w:r w:rsidR="0064763D">
        <w:rPr>
          <w:rFonts w:ascii="Arial" w:hAnsi="Arial" w:cs="Arial"/>
          <w:sz w:val="24"/>
          <w:szCs w:val="24"/>
        </w:rPr>
        <w:t xml:space="preserve"> </w:t>
      </w:r>
      <w:r w:rsidR="00F71E15">
        <w:rPr>
          <w:rFonts w:ascii="Arial" w:hAnsi="Arial" w:cs="Arial"/>
          <w:sz w:val="24"/>
          <w:szCs w:val="24"/>
        </w:rPr>
        <w:t>quicker than the court system</w:t>
      </w:r>
      <w:r w:rsidR="0064763D">
        <w:rPr>
          <w:rFonts w:ascii="Arial" w:hAnsi="Arial" w:cs="Arial"/>
          <w:sz w:val="24"/>
          <w:szCs w:val="24"/>
        </w:rPr>
        <w:t xml:space="preserve">. </w:t>
      </w:r>
      <w:r w:rsidR="00972EA7">
        <w:rPr>
          <w:rFonts w:ascii="Arial" w:hAnsi="Arial" w:cs="Arial"/>
          <w:sz w:val="24"/>
          <w:szCs w:val="24"/>
        </w:rPr>
        <w:t xml:space="preserve">Even the decision-making process can be swifter. Most arbitrators render an award within thirty days of closing the hearing, whereas an overworked judge or appellate </w:t>
      </w:r>
      <w:r w:rsidR="00F71E15">
        <w:rPr>
          <w:rFonts w:ascii="Arial" w:hAnsi="Arial" w:cs="Arial"/>
          <w:sz w:val="24"/>
          <w:szCs w:val="24"/>
        </w:rPr>
        <w:t xml:space="preserve">court </w:t>
      </w:r>
      <w:r w:rsidR="00972EA7">
        <w:rPr>
          <w:rFonts w:ascii="Arial" w:hAnsi="Arial" w:cs="Arial"/>
          <w:sz w:val="24"/>
          <w:szCs w:val="24"/>
        </w:rPr>
        <w:t>may</w:t>
      </w:r>
      <w:r w:rsidR="00F71E15">
        <w:rPr>
          <w:rFonts w:ascii="Arial" w:hAnsi="Arial" w:cs="Arial"/>
          <w:sz w:val="24"/>
          <w:szCs w:val="24"/>
        </w:rPr>
        <w:t xml:space="preserve"> require months to issue a final decision. Traditional litigation’s delay becomes even more troubling when the parties consider the ticking of the pre or post judgment interest clock. </w:t>
      </w:r>
      <w:r w:rsidR="00972EA7">
        <w:rPr>
          <w:rFonts w:ascii="Arial" w:hAnsi="Arial" w:cs="Arial"/>
          <w:sz w:val="24"/>
          <w:szCs w:val="24"/>
        </w:rPr>
        <w:t xml:space="preserve"> </w:t>
      </w:r>
    </w:p>
    <w:p w14:paraId="0F3CF5AA" w14:textId="77777777" w:rsidR="00542010" w:rsidRDefault="00542010" w:rsidP="00542010">
      <w:pPr>
        <w:pStyle w:val="ListParagraph"/>
        <w:spacing w:after="0" w:line="240" w:lineRule="auto"/>
        <w:rPr>
          <w:rFonts w:ascii="Arial" w:hAnsi="Arial" w:cs="Arial"/>
          <w:sz w:val="24"/>
          <w:szCs w:val="24"/>
        </w:rPr>
      </w:pPr>
    </w:p>
    <w:p w14:paraId="4C409C24" w14:textId="2ACB9D43" w:rsidR="0064763D" w:rsidRPr="00542010" w:rsidRDefault="0064763D" w:rsidP="00542010">
      <w:pPr>
        <w:pStyle w:val="ListParagraph"/>
        <w:numPr>
          <w:ilvl w:val="0"/>
          <w:numId w:val="2"/>
        </w:numPr>
        <w:spacing w:after="0" w:line="240" w:lineRule="auto"/>
        <w:rPr>
          <w:rFonts w:ascii="Arial" w:hAnsi="Arial" w:cs="Arial"/>
          <w:sz w:val="24"/>
          <w:szCs w:val="24"/>
        </w:rPr>
      </w:pPr>
      <w:r w:rsidRPr="00542010">
        <w:rPr>
          <w:rFonts w:ascii="Arial" w:hAnsi="Arial" w:cs="Arial"/>
          <w:sz w:val="24"/>
          <w:szCs w:val="24"/>
        </w:rPr>
        <w:t>Flexib</w:t>
      </w:r>
      <w:r w:rsidR="007317E0" w:rsidRPr="00542010">
        <w:rPr>
          <w:rFonts w:ascii="Arial" w:hAnsi="Arial" w:cs="Arial"/>
          <w:sz w:val="24"/>
          <w:szCs w:val="24"/>
        </w:rPr>
        <w:t xml:space="preserve">ility </w:t>
      </w:r>
    </w:p>
    <w:p w14:paraId="214E08CD" w14:textId="77777777" w:rsidR="00542010" w:rsidRDefault="00542010" w:rsidP="0064763D">
      <w:pPr>
        <w:pStyle w:val="ListParagraph"/>
        <w:spacing w:after="0" w:line="240" w:lineRule="auto"/>
        <w:rPr>
          <w:rFonts w:ascii="Arial" w:hAnsi="Arial" w:cs="Arial"/>
          <w:sz w:val="24"/>
          <w:szCs w:val="24"/>
        </w:rPr>
      </w:pPr>
    </w:p>
    <w:p w14:paraId="1E4C6FA1" w14:textId="49B4693A" w:rsidR="0064763D" w:rsidRDefault="00325009" w:rsidP="0064763D">
      <w:pPr>
        <w:pStyle w:val="ListParagraph"/>
        <w:spacing w:after="0" w:line="240" w:lineRule="auto"/>
        <w:rPr>
          <w:rFonts w:ascii="Arial" w:hAnsi="Arial" w:cs="Arial"/>
          <w:sz w:val="24"/>
          <w:szCs w:val="24"/>
        </w:rPr>
      </w:pPr>
      <w:r>
        <w:rPr>
          <w:rFonts w:ascii="Arial" w:hAnsi="Arial" w:cs="Arial"/>
          <w:sz w:val="24"/>
          <w:szCs w:val="24"/>
        </w:rPr>
        <w:t>P</w:t>
      </w:r>
      <w:r w:rsidR="007317E0">
        <w:rPr>
          <w:rFonts w:ascii="Arial" w:hAnsi="Arial" w:cs="Arial"/>
          <w:sz w:val="24"/>
          <w:szCs w:val="24"/>
        </w:rPr>
        <w:t>arties can schedule discovery, conferences, deadlines</w:t>
      </w:r>
      <w:r w:rsidR="00F71E15">
        <w:rPr>
          <w:rFonts w:ascii="Arial" w:hAnsi="Arial" w:cs="Arial"/>
          <w:sz w:val="24"/>
          <w:szCs w:val="24"/>
        </w:rPr>
        <w:t>,</w:t>
      </w:r>
      <w:r w:rsidR="007317E0">
        <w:rPr>
          <w:rFonts w:ascii="Arial" w:hAnsi="Arial" w:cs="Arial"/>
          <w:sz w:val="24"/>
          <w:szCs w:val="24"/>
        </w:rPr>
        <w:t xml:space="preserve"> </w:t>
      </w:r>
      <w:r w:rsidR="00F71E15">
        <w:rPr>
          <w:rFonts w:ascii="Arial" w:hAnsi="Arial" w:cs="Arial"/>
          <w:sz w:val="24"/>
          <w:szCs w:val="24"/>
        </w:rPr>
        <w:t xml:space="preserve">motion practice, </w:t>
      </w:r>
      <w:r w:rsidR="007317E0">
        <w:rPr>
          <w:rFonts w:ascii="Arial" w:hAnsi="Arial" w:cs="Arial"/>
          <w:sz w:val="24"/>
          <w:szCs w:val="24"/>
        </w:rPr>
        <w:t>and hearings around their schedule, not the beleaguered</w:t>
      </w:r>
      <w:r>
        <w:rPr>
          <w:rFonts w:ascii="Arial" w:hAnsi="Arial" w:cs="Arial"/>
          <w:sz w:val="24"/>
          <w:szCs w:val="24"/>
        </w:rPr>
        <w:t>,</w:t>
      </w:r>
      <w:r w:rsidR="007317E0">
        <w:rPr>
          <w:rFonts w:ascii="Arial" w:hAnsi="Arial" w:cs="Arial"/>
          <w:sz w:val="24"/>
          <w:szCs w:val="24"/>
        </w:rPr>
        <w:t xml:space="preserve"> overcrowded court docket. </w:t>
      </w:r>
      <w:r w:rsidR="00972EA7">
        <w:rPr>
          <w:rFonts w:ascii="Arial" w:hAnsi="Arial" w:cs="Arial"/>
          <w:sz w:val="24"/>
          <w:szCs w:val="24"/>
        </w:rPr>
        <w:t>Most arbitrators will accommodate scheduling conflicts and personal plans</w:t>
      </w:r>
      <w:r>
        <w:rPr>
          <w:rFonts w:ascii="Arial" w:hAnsi="Arial" w:cs="Arial"/>
          <w:sz w:val="24"/>
          <w:szCs w:val="24"/>
        </w:rPr>
        <w:t>,</w:t>
      </w:r>
      <w:r w:rsidR="00972EA7">
        <w:rPr>
          <w:rFonts w:ascii="Arial" w:hAnsi="Arial" w:cs="Arial"/>
          <w:sz w:val="24"/>
          <w:szCs w:val="24"/>
        </w:rPr>
        <w:t xml:space="preserve"> whereas the courts expect the parties to work around their calendars.</w:t>
      </w:r>
      <w:r w:rsidR="00502C38">
        <w:rPr>
          <w:rFonts w:ascii="Arial" w:hAnsi="Arial" w:cs="Arial"/>
          <w:sz w:val="24"/>
          <w:szCs w:val="24"/>
        </w:rPr>
        <w:t xml:space="preserve"> Parties can also narrow the scope of the issues presented to the arbitrator for resolution without the need for a summary adjudication process.</w:t>
      </w:r>
    </w:p>
    <w:p w14:paraId="2935BE39" w14:textId="77777777" w:rsidR="00542010" w:rsidRDefault="00542010" w:rsidP="0064763D">
      <w:pPr>
        <w:pStyle w:val="ListParagraph"/>
        <w:spacing w:after="0" w:line="240" w:lineRule="auto"/>
        <w:rPr>
          <w:rFonts w:ascii="Arial" w:hAnsi="Arial" w:cs="Arial"/>
          <w:sz w:val="24"/>
          <w:szCs w:val="24"/>
        </w:rPr>
      </w:pPr>
    </w:p>
    <w:p w14:paraId="50CBDFBC" w14:textId="59B380A8" w:rsidR="007317E0" w:rsidRDefault="007317E0" w:rsidP="00542010">
      <w:pPr>
        <w:pStyle w:val="ListParagraph"/>
        <w:numPr>
          <w:ilvl w:val="0"/>
          <w:numId w:val="2"/>
        </w:numPr>
        <w:spacing w:after="0" w:line="240" w:lineRule="auto"/>
        <w:rPr>
          <w:rFonts w:ascii="Arial" w:hAnsi="Arial" w:cs="Arial"/>
          <w:sz w:val="24"/>
          <w:szCs w:val="24"/>
        </w:rPr>
      </w:pPr>
      <w:r>
        <w:rPr>
          <w:rFonts w:ascii="Arial" w:hAnsi="Arial" w:cs="Arial"/>
          <w:sz w:val="24"/>
          <w:szCs w:val="24"/>
        </w:rPr>
        <w:t>Confidential</w:t>
      </w:r>
      <w:r w:rsidR="00F71E15">
        <w:rPr>
          <w:rFonts w:ascii="Arial" w:hAnsi="Arial" w:cs="Arial"/>
          <w:sz w:val="24"/>
          <w:szCs w:val="24"/>
        </w:rPr>
        <w:t>ity</w:t>
      </w:r>
    </w:p>
    <w:p w14:paraId="1A905A67" w14:textId="77777777" w:rsidR="00542010" w:rsidRDefault="00542010" w:rsidP="00972EA7">
      <w:pPr>
        <w:spacing w:after="0" w:line="240" w:lineRule="auto"/>
        <w:ind w:left="720"/>
        <w:rPr>
          <w:rFonts w:ascii="Arial" w:hAnsi="Arial" w:cs="Arial"/>
          <w:sz w:val="24"/>
          <w:szCs w:val="24"/>
        </w:rPr>
      </w:pPr>
    </w:p>
    <w:p w14:paraId="663AB0EE" w14:textId="74A289E0" w:rsidR="00542010" w:rsidRDefault="00502C38" w:rsidP="00972EA7">
      <w:pPr>
        <w:spacing w:after="0" w:line="240" w:lineRule="auto"/>
        <w:ind w:left="720"/>
        <w:rPr>
          <w:rFonts w:ascii="Arial" w:hAnsi="Arial" w:cs="Arial"/>
          <w:sz w:val="24"/>
          <w:szCs w:val="24"/>
        </w:rPr>
      </w:pPr>
      <w:r>
        <w:rPr>
          <w:rFonts w:ascii="Arial" w:hAnsi="Arial" w:cs="Arial"/>
          <w:sz w:val="24"/>
          <w:szCs w:val="24"/>
        </w:rPr>
        <w:t>P</w:t>
      </w:r>
      <w:r w:rsidR="00972EA7">
        <w:rPr>
          <w:rFonts w:ascii="Arial" w:hAnsi="Arial" w:cs="Arial"/>
          <w:sz w:val="24"/>
          <w:szCs w:val="24"/>
        </w:rPr>
        <w:t>arties can ensure confidentiality. Only participants can attend the arbitration because the proceedings remain private unlike traditional litigation open to the public. Even the arbitration filings remain private while anyone can access court filings.</w:t>
      </w:r>
      <w:r>
        <w:rPr>
          <w:rFonts w:ascii="Arial" w:hAnsi="Arial" w:cs="Arial"/>
          <w:sz w:val="24"/>
          <w:szCs w:val="24"/>
        </w:rPr>
        <w:t xml:space="preserve"> Parties may also like the non-precedent setting nature of arbitration, especially if they have similar cases coming behind this dispute.</w:t>
      </w:r>
    </w:p>
    <w:p w14:paraId="1DDA9155" w14:textId="0DCF569E" w:rsidR="00972EA7" w:rsidRPr="00972EA7" w:rsidRDefault="00502C38" w:rsidP="00972EA7">
      <w:pPr>
        <w:spacing w:after="0" w:line="240" w:lineRule="auto"/>
        <w:ind w:left="720"/>
        <w:rPr>
          <w:rFonts w:ascii="Arial" w:hAnsi="Arial" w:cs="Arial"/>
          <w:sz w:val="24"/>
          <w:szCs w:val="24"/>
        </w:rPr>
      </w:pPr>
      <w:r>
        <w:rPr>
          <w:rFonts w:ascii="Arial" w:hAnsi="Arial" w:cs="Arial"/>
          <w:sz w:val="24"/>
          <w:szCs w:val="24"/>
        </w:rPr>
        <w:t xml:space="preserve"> </w:t>
      </w:r>
      <w:r w:rsidR="00972EA7">
        <w:rPr>
          <w:rFonts w:ascii="Arial" w:hAnsi="Arial" w:cs="Arial"/>
          <w:sz w:val="24"/>
          <w:szCs w:val="24"/>
        </w:rPr>
        <w:t xml:space="preserve">  </w:t>
      </w:r>
    </w:p>
    <w:p w14:paraId="29E5AED6" w14:textId="5A5B047C" w:rsidR="0064763D" w:rsidRDefault="0064763D" w:rsidP="00542010">
      <w:pPr>
        <w:pStyle w:val="ListParagraph"/>
        <w:numPr>
          <w:ilvl w:val="0"/>
          <w:numId w:val="2"/>
        </w:numPr>
        <w:spacing w:after="0" w:line="240" w:lineRule="auto"/>
        <w:rPr>
          <w:rFonts w:ascii="Arial" w:hAnsi="Arial" w:cs="Arial"/>
          <w:sz w:val="24"/>
          <w:szCs w:val="24"/>
        </w:rPr>
      </w:pPr>
      <w:r w:rsidRPr="0064763D">
        <w:rPr>
          <w:rFonts w:ascii="Arial" w:hAnsi="Arial" w:cs="Arial"/>
          <w:sz w:val="24"/>
          <w:szCs w:val="24"/>
        </w:rPr>
        <w:t>Affordable</w:t>
      </w:r>
    </w:p>
    <w:p w14:paraId="358CA33E" w14:textId="77777777" w:rsidR="00542010" w:rsidRDefault="00542010" w:rsidP="00972EA7">
      <w:pPr>
        <w:pStyle w:val="ListParagraph"/>
        <w:spacing w:after="0" w:line="240" w:lineRule="auto"/>
        <w:rPr>
          <w:rFonts w:ascii="Arial" w:hAnsi="Arial" w:cs="Arial"/>
          <w:sz w:val="24"/>
          <w:szCs w:val="24"/>
        </w:rPr>
      </w:pPr>
    </w:p>
    <w:p w14:paraId="382411C0" w14:textId="77777777" w:rsidR="00542010" w:rsidRDefault="00972EA7" w:rsidP="00972EA7">
      <w:pPr>
        <w:pStyle w:val="ListParagraph"/>
        <w:spacing w:after="0" w:line="240" w:lineRule="auto"/>
        <w:rPr>
          <w:rFonts w:ascii="Arial" w:hAnsi="Arial" w:cs="Arial"/>
          <w:sz w:val="24"/>
          <w:szCs w:val="24"/>
        </w:rPr>
      </w:pPr>
      <w:r>
        <w:rPr>
          <w:rFonts w:ascii="Arial" w:hAnsi="Arial" w:cs="Arial"/>
          <w:sz w:val="24"/>
          <w:szCs w:val="24"/>
        </w:rPr>
        <w:t xml:space="preserve">Faster hearings mean lower costs. Instead </w:t>
      </w:r>
      <w:r w:rsidR="00F71E15">
        <w:rPr>
          <w:rFonts w:ascii="Arial" w:hAnsi="Arial" w:cs="Arial"/>
          <w:sz w:val="24"/>
          <w:szCs w:val="24"/>
        </w:rPr>
        <w:t>of the litigation</w:t>
      </w:r>
      <w:r>
        <w:rPr>
          <w:rFonts w:ascii="Arial" w:hAnsi="Arial" w:cs="Arial"/>
          <w:sz w:val="24"/>
          <w:szCs w:val="24"/>
        </w:rPr>
        <w:t xml:space="preserve"> expense </w:t>
      </w:r>
      <w:r w:rsidR="00F71E15">
        <w:rPr>
          <w:rFonts w:ascii="Arial" w:hAnsi="Arial" w:cs="Arial"/>
          <w:sz w:val="24"/>
          <w:szCs w:val="24"/>
        </w:rPr>
        <w:t xml:space="preserve">mounting </w:t>
      </w:r>
      <w:r>
        <w:rPr>
          <w:rFonts w:ascii="Arial" w:hAnsi="Arial" w:cs="Arial"/>
          <w:sz w:val="24"/>
          <w:szCs w:val="24"/>
        </w:rPr>
        <w:t xml:space="preserve">over years of protracted </w:t>
      </w:r>
      <w:r w:rsidR="00F71E15">
        <w:rPr>
          <w:rFonts w:ascii="Arial" w:hAnsi="Arial" w:cs="Arial"/>
          <w:sz w:val="24"/>
          <w:szCs w:val="24"/>
        </w:rPr>
        <w:t>conflict</w:t>
      </w:r>
      <w:r>
        <w:rPr>
          <w:rFonts w:ascii="Arial" w:hAnsi="Arial" w:cs="Arial"/>
          <w:sz w:val="24"/>
          <w:szCs w:val="24"/>
        </w:rPr>
        <w:t xml:space="preserve">, the parties can curtail the amount of discovery, conferences, </w:t>
      </w:r>
      <w:r w:rsidR="00F71E15">
        <w:rPr>
          <w:rFonts w:ascii="Arial" w:hAnsi="Arial" w:cs="Arial"/>
          <w:sz w:val="24"/>
          <w:szCs w:val="24"/>
        </w:rPr>
        <w:t xml:space="preserve">motion practice, </w:t>
      </w:r>
      <w:r>
        <w:rPr>
          <w:rFonts w:ascii="Arial" w:hAnsi="Arial" w:cs="Arial"/>
          <w:sz w:val="24"/>
          <w:szCs w:val="24"/>
        </w:rPr>
        <w:t>and time to hearing and thereby significantly reduce their attorneys’ fees and costs.</w:t>
      </w:r>
    </w:p>
    <w:p w14:paraId="24D9CF96" w14:textId="6F5F5A9C" w:rsidR="00972EA7" w:rsidRPr="0064763D" w:rsidRDefault="00972EA7" w:rsidP="00972EA7">
      <w:pPr>
        <w:pStyle w:val="ListParagraph"/>
        <w:spacing w:after="0" w:line="240" w:lineRule="auto"/>
        <w:rPr>
          <w:rFonts w:ascii="Arial" w:hAnsi="Arial" w:cs="Arial"/>
          <w:sz w:val="24"/>
          <w:szCs w:val="24"/>
        </w:rPr>
      </w:pPr>
      <w:r>
        <w:rPr>
          <w:rFonts w:ascii="Arial" w:hAnsi="Arial" w:cs="Arial"/>
          <w:sz w:val="24"/>
          <w:szCs w:val="24"/>
        </w:rPr>
        <w:t xml:space="preserve"> </w:t>
      </w:r>
    </w:p>
    <w:p w14:paraId="4FC3CB61" w14:textId="157953C2" w:rsidR="0064763D" w:rsidRDefault="0064763D" w:rsidP="00542010">
      <w:pPr>
        <w:pStyle w:val="ListParagraph"/>
        <w:numPr>
          <w:ilvl w:val="0"/>
          <w:numId w:val="2"/>
        </w:numPr>
        <w:spacing w:after="0" w:line="240" w:lineRule="auto"/>
        <w:rPr>
          <w:rFonts w:ascii="Arial" w:hAnsi="Arial" w:cs="Arial"/>
          <w:sz w:val="24"/>
          <w:szCs w:val="24"/>
        </w:rPr>
      </w:pPr>
      <w:r>
        <w:rPr>
          <w:rFonts w:ascii="Arial" w:hAnsi="Arial" w:cs="Arial"/>
          <w:sz w:val="24"/>
          <w:szCs w:val="24"/>
        </w:rPr>
        <w:t>Choice</w:t>
      </w:r>
    </w:p>
    <w:p w14:paraId="0B168A64" w14:textId="77777777" w:rsidR="00542010" w:rsidRDefault="00542010" w:rsidP="00F71E15">
      <w:pPr>
        <w:pStyle w:val="ListParagraph"/>
        <w:spacing w:after="0" w:line="240" w:lineRule="auto"/>
        <w:rPr>
          <w:rFonts w:ascii="Arial" w:hAnsi="Arial" w:cs="Arial"/>
          <w:sz w:val="24"/>
          <w:szCs w:val="24"/>
        </w:rPr>
      </w:pPr>
    </w:p>
    <w:p w14:paraId="61F33909" w14:textId="77777777" w:rsidR="00542010" w:rsidRDefault="00502C38" w:rsidP="00F71E15">
      <w:pPr>
        <w:pStyle w:val="ListParagraph"/>
        <w:spacing w:after="0" w:line="240" w:lineRule="auto"/>
        <w:rPr>
          <w:rFonts w:ascii="Arial" w:hAnsi="Arial" w:cs="Arial"/>
          <w:sz w:val="24"/>
          <w:szCs w:val="24"/>
        </w:rPr>
      </w:pPr>
      <w:r>
        <w:rPr>
          <w:rFonts w:ascii="Arial" w:hAnsi="Arial" w:cs="Arial"/>
          <w:sz w:val="24"/>
          <w:szCs w:val="24"/>
        </w:rPr>
        <w:t>Part</w:t>
      </w:r>
      <w:r w:rsidR="00F71E15">
        <w:rPr>
          <w:rFonts w:ascii="Arial" w:hAnsi="Arial" w:cs="Arial"/>
          <w:sz w:val="24"/>
          <w:szCs w:val="24"/>
        </w:rPr>
        <w:t xml:space="preserve">ies </w:t>
      </w:r>
      <w:r>
        <w:rPr>
          <w:rFonts w:ascii="Arial" w:hAnsi="Arial" w:cs="Arial"/>
          <w:sz w:val="24"/>
          <w:szCs w:val="24"/>
        </w:rPr>
        <w:t>typically</w:t>
      </w:r>
      <w:r w:rsidR="00F71E15">
        <w:rPr>
          <w:rFonts w:ascii="Arial" w:hAnsi="Arial" w:cs="Arial"/>
          <w:sz w:val="24"/>
          <w:szCs w:val="24"/>
        </w:rPr>
        <w:t xml:space="preserve"> select their arbitrator. They agree upon the decisionmaker of their choice</w:t>
      </w:r>
      <w:r w:rsidR="002F6BA3">
        <w:rPr>
          <w:rFonts w:ascii="Arial" w:hAnsi="Arial" w:cs="Arial"/>
          <w:sz w:val="24"/>
          <w:szCs w:val="24"/>
        </w:rPr>
        <w:t xml:space="preserve"> instead of the random assignment of a court judge or the jury pool in traditional litigation</w:t>
      </w:r>
      <w:r w:rsidR="00F71E15">
        <w:rPr>
          <w:rFonts w:ascii="Arial" w:hAnsi="Arial" w:cs="Arial"/>
          <w:sz w:val="24"/>
          <w:szCs w:val="24"/>
        </w:rPr>
        <w:t>.</w:t>
      </w:r>
    </w:p>
    <w:p w14:paraId="6A8EF0D9" w14:textId="7AC7E6EE" w:rsidR="00F71E15" w:rsidRDefault="00F71E15" w:rsidP="00F71E15">
      <w:pPr>
        <w:pStyle w:val="ListParagraph"/>
        <w:spacing w:after="0" w:line="240" w:lineRule="auto"/>
        <w:rPr>
          <w:rFonts w:ascii="Arial" w:hAnsi="Arial" w:cs="Arial"/>
          <w:sz w:val="24"/>
          <w:szCs w:val="24"/>
        </w:rPr>
      </w:pPr>
      <w:r>
        <w:rPr>
          <w:rFonts w:ascii="Arial" w:hAnsi="Arial" w:cs="Arial"/>
          <w:sz w:val="24"/>
          <w:szCs w:val="24"/>
        </w:rPr>
        <w:t xml:space="preserve"> </w:t>
      </w:r>
    </w:p>
    <w:p w14:paraId="03DF8296" w14:textId="5C0044C9" w:rsidR="0064763D" w:rsidRDefault="0064763D" w:rsidP="00542010">
      <w:pPr>
        <w:pStyle w:val="ListParagraph"/>
        <w:numPr>
          <w:ilvl w:val="0"/>
          <w:numId w:val="2"/>
        </w:numPr>
        <w:spacing w:after="0" w:line="240" w:lineRule="auto"/>
        <w:rPr>
          <w:rFonts w:ascii="Arial" w:hAnsi="Arial" w:cs="Arial"/>
          <w:sz w:val="24"/>
          <w:szCs w:val="24"/>
        </w:rPr>
      </w:pPr>
      <w:r>
        <w:rPr>
          <w:rFonts w:ascii="Arial" w:hAnsi="Arial" w:cs="Arial"/>
          <w:sz w:val="24"/>
          <w:szCs w:val="24"/>
        </w:rPr>
        <w:lastRenderedPageBreak/>
        <w:t>Expertise</w:t>
      </w:r>
    </w:p>
    <w:p w14:paraId="0ED79DCF" w14:textId="77777777" w:rsidR="00542010" w:rsidRDefault="00542010" w:rsidP="00F71E15">
      <w:pPr>
        <w:pStyle w:val="ListParagraph"/>
        <w:spacing w:after="0" w:line="240" w:lineRule="auto"/>
        <w:rPr>
          <w:rFonts w:ascii="Arial" w:hAnsi="Arial" w:cs="Arial"/>
          <w:sz w:val="24"/>
          <w:szCs w:val="24"/>
        </w:rPr>
      </w:pPr>
    </w:p>
    <w:p w14:paraId="6F162C54" w14:textId="77777777" w:rsidR="00542010" w:rsidRDefault="00F71E15" w:rsidP="00F71E15">
      <w:pPr>
        <w:pStyle w:val="ListParagraph"/>
        <w:spacing w:after="0" w:line="240" w:lineRule="auto"/>
        <w:rPr>
          <w:rFonts w:ascii="Arial" w:hAnsi="Arial" w:cs="Arial"/>
          <w:sz w:val="24"/>
          <w:szCs w:val="24"/>
        </w:rPr>
      </w:pPr>
      <w:r>
        <w:rPr>
          <w:rFonts w:ascii="Arial" w:hAnsi="Arial" w:cs="Arial"/>
          <w:sz w:val="24"/>
          <w:szCs w:val="24"/>
        </w:rPr>
        <w:t xml:space="preserve">Parties can </w:t>
      </w:r>
      <w:r w:rsidR="002F6BA3">
        <w:rPr>
          <w:rFonts w:ascii="Arial" w:hAnsi="Arial" w:cs="Arial"/>
          <w:sz w:val="24"/>
          <w:szCs w:val="24"/>
        </w:rPr>
        <w:t xml:space="preserve">also </w:t>
      </w:r>
      <w:r>
        <w:rPr>
          <w:rFonts w:ascii="Arial" w:hAnsi="Arial" w:cs="Arial"/>
          <w:sz w:val="24"/>
          <w:szCs w:val="24"/>
        </w:rPr>
        <w:t>choose an arbitrator with s</w:t>
      </w:r>
      <w:r w:rsidR="002F6BA3">
        <w:rPr>
          <w:rFonts w:ascii="Arial" w:hAnsi="Arial" w:cs="Arial"/>
          <w:sz w:val="24"/>
          <w:szCs w:val="24"/>
        </w:rPr>
        <w:t xml:space="preserve">pecific subject matter expertise, skill, or experience. Especially in highly technical cases, the parties can save a lot of time, expense, and effort when their jurist already understands the landscape. Some parties choose to forgo expert testimony because, unlike the jury, the arbitrator has the specialized knowledge to follow the presentation of evidence without an expert’s explanation. </w:t>
      </w:r>
    </w:p>
    <w:p w14:paraId="115BAB37" w14:textId="00CDB7F0" w:rsidR="00F71E15" w:rsidRDefault="002F6BA3" w:rsidP="00F71E15">
      <w:pPr>
        <w:pStyle w:val="ListParagraph"/>
        <w:spacing w:after="0" w:line="240" w:lineRule="auto"/>
        <w:rPr>
          <w:rFonts w:ascii="Arial" w:hAnsi="Arial" w:cs="Arial"/>
          <w:sz w:val="24"/>
          <w:szCs w:val="24"/>
        </w:rPr>
      </w:pPr>
      <w:r>
        <w:rPr>
          <w:rFonts w:ascii="Arial" w:hAnsi="Arial" w:cs="Arial"/>
          <w:sz w:val="24"/>
          <w:szCs w:val="24"/>
        </w:rPr>
        <w:t xml:space="preserve"> </w:t>
      </w:r>
    </w:p>
    <w:p w14:paraId="205B2A5E" w14:textId="1D5C1E37" w:rsidR="0064763D" w:rsidRDefault="0064763D" w:rsidP="00542010">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Simpler </w:t>
      </w:r>
    </w:p>
    <w:p w14:paraId="2A577D3C" w14:textId="77777777" w:rsidR="00542010" w:rsidRDefault="00542010" w:rsidP="002F6BA3">
      <w:pPr>
        <w:pStyle w:val="ListParagraph"/>
        <w:spacing w:after="0" w:line="240" w:lineRule="auto"/>
        <w:rPr>
          <w:rFonts w:ascii="Arial" w:hAnsi="Arial" w:cs="Arial"/>
          <w:sz w:val="24"/>
          <w:szCs w:val="24"/>
        </w:rPr>
      </w:pPr>
    </w:p>
    <w:p w14:paraId="475D7161" w14:textId="77777777" w:rsidR="00542010" w:rsidRDefault="002F6BA3" w:rsidP="002F6BA3">
      <w:pPr>
        <w:pStyle w:val="ListParagraph"/>
        <w:spacing w:after="0" w:line="240" w:lineRule="auto"/>
        <w:rPr>
          <w:rFonts w:ascii="Arial" w:hAnsi="Arial" w:cs="Arial"/>
          <w:sz w:val="24"/>
          <w:szCs w:val="24"/>
        </w:rPr>
      </w:pPr>
      <w:r>
        <w:rPr>
          <w:rFonts w:ascii="Arial" w:hAnsi="Arial" w:cs="Arial"/>
          <w:sz w:val="24"/>
          <w:szCs w:val="24"/>
        </w:rPr>
        <w:t>Parties can schedule a quick call with the arbitrator to settle a discovery dispute or email a subpoena request; they do not have to file a costly motion with proper notice. Most arbitrators relax the rules of evidence and eliminate burdensome procedures.</w:t>
      </w:r>
    </w:p>
    <w:p w14:paraId="71FFF221" w14:textId="796C35EB" w:rsidR="002F6BA3" w:rsidRDefault="002F6BA3" w:rsidP="002F6BA3">
      <w:pPr>
        <w:pStyle w:val="ListParagraph"/>
        <w:spacing w:after="0" w:line="240" w:lineRule="auto"/>
        <w:rPr>
          <w:rFonts w:ascii="Arial" w:hAnsi="Arial" w:cs="Arial"/>
          <w:sz w:val="24"/>
          <w:szCs w:val="24"/>
        </w:rPr>
      </w:pPr>
      <w:r>
        <w:rPr>
          <w:rFonts w:ascii="Arial" w:hAnsi="Arial" w:cs="Arial"/>
          <w:sz w:val="24"/>
          <w:szCs w:val="24"/>
        </w:rPr>
        <w:t xml:space="preserve"> </w:t>
      </w:r>
    </w:p>
    <w:p w14:paraId="5116B663" w14:textId="174B4795" w:rsidR="007317E0" w:rsidRDefault="007317E0" w:rsidP="00542010">
      <w:pPr>
        <w:pStyle w:val="ListParagraph"/>
        <w:numPr>
          <w:ilvl w:val="0"/>
          <w:numId w:val="2"/>
        </w:numPr>
        <w:spacing w:after="0" w:line="240" w:lineRule="auto"/>
        <w:rPr>
          <w:rFonts w:ascii="Arial" w:hAnsi="Arial" w:cs="Arial"/>
          <w:sz w:val="24"/>
          <w:szCs w:val="24"/>
        </w:rPr>
      </w:pPr>
      <w:r>
        <w:rPr>
          <w:rFonts w:ascii="Arial" w:hAnsi="Arial" w:cs="Arial"/>
          <w:sz w:val="24"/>
          <w:szCs w:val="24"/>
        </w:rPr>
        <w:t>More Predictable</w:t>
      </w:r>
    </w:p>
    <w:p w14:paraId="5A84E9A8" w14:textId="77777777" w:rsidR="00542010" w:rsidRDefault="00542010" w:rsidP="00502C38">
      <w:pPr>
        <w:pStyle w:val="ListParagraph"/>
        <w:spacing w:after="0" w:line="240" w:lineRule="auto"/>
        <w:rPr>
          <w:rFonts w:ascii="Arial" w:hAnsi="Arial" w:cs="Arial"/>
          <w:sz w:val="24"/>
          <w:szCs w:val="24"/>
        </w:rPr>
      </w:pPr>
    </w:p>
    <w:p w14:paraId="3E05DEF8" w14:textId="3804C4E6" w:rsidR="00502C38" w:rsidRDefault="00502C38" w:rsidP="00502C38">
      <w:pPr>
        <w:pStyle w:val="ListParagraph"/>
        <w:spacing w:after="0" w:line="240" w:lineRule="auto"/>
        <w:rPr>
          <w:rFonts w:ascii="Arial" w:hAnsi="Arial" w:cs="Arial"/>
          <w:sz w:val="24"/>
          <w:szCs w:val="24"/>
        </w:rPr>
      </w:pPr>
      <w:r>
        <w:rPr>
          <w:rFonts w:ascii="Arial" w:hAnsi="Arial" w:cs="Arial"/>
          <w:sz w:val="24"/>
          <w:szCs w:val="24"/>
        </w:rPr>
        <w:t>As every seasoned litigator knows, no one can predict how a jury will decide. Arbitrators, however, pride themselves on following the law, applying it to the facts, and eschewing emotional appeals. They remain far less susceptible to sympathy than a jury.</w:t>
      </w:r>
    </w:p>
    <w:p w14:paraId="2A02707E" w14:textId="77777777" w:rsidR="00542010" w:rsidRDefault="00542010" w:rsidP="00502C38">
      <w:pPr>
        <w:pStyle w:val="ListParagraph"/>
        <w:spacing w:after="0" w:line="240" w:lineRule="auto"/>
        <w:rPr>
          <w:rFonts w:ascii="Arial" w:hAnsi="Arial" w:cs="Arial"/>
          <w:sz w:val="24"/>
          <w:szCs w:val="24"/>
        </w:rPr>
      </w:pPr>
    </w:p>
    <w:p w14:paraId="75106C23" w14:textId="44437414" w:rsidR="00E27165" w:rsidRDefault="00E27165" w:rsidP="00542010">
      <w:pPr>
        <w:pStyle w:val="ListParagraph"/>
        <w:numPr>
          <w:ilvl w:val="0"/>
          <w:numId w:val="2"/>
        </w:numPr>
        <w:spacing w:after="0" w:line="240" w:lineRule="auto"/>
        <w:rPr>
          <w:rFonts w:ascii="Arial" w:hAnsi="Arial" w:cs="Arial"/>
          <w:sz w:val="24"/>
          <w:szCs w:val="24"/>
        </w:rPr>
      </w:pPr>
      <w:r>
        <w:rPr>
          <w:rFonts w:ascii="Arial" w:hAnsi="Arial" w:cs="Arial"/>
          <w:sz w:val="24"/>
          <w:szCs w:val="24"/>
        </w:rPr>
        <w:t>Control</w:t>
      </w:r>
    </w:p>
    <w:p w14:paraId="7EE872AD" w14:textId="77777777" w:rsidR="00542010" w:rsidRDefault="00542010" w:rsidP="00E27165">
      <w:pPr>
        <w:pStyle w:val="ListParagraph"/>
        <w:spacing w:after="0" w:line="240" w:lineRule="auto"/>
        <w:rPr>
          <w:rFonts w:ascii="Arial" w:hAnsi="Arial" w:cs="Arial"/>
          <w:sz w:val="24"/>
          <w:szCs w:val="24"/>
        </w:rPr>
      </w:pPr>
    </w:p>
    <w:p w14:paraId="6AC90E1C" w14:textId="36845600" w:rsidR="00E27165" w:rsidRDefault="00E27165" w:rsidP="00E27165">
      <w:pPr>
        <w:pStyle w:val="ListParagraph"/>
        <w:spacing w:after="0" w:line="240" w:lineRule="auto"/>
        <w:rPr>
          <w:rFonts w:ascii="Arial" w:hAnsi="Arial" w:cs="Arial"/>
          <w:sz w:val="24"/>
          <w:szCs w:val="24"/>
        </w:rPr>
      </w:pPr>
      <w:r>
        <w:rPr>
          <w:rFonts w:ascii="Arial" w:hAnsi="Arial" w:cs="Arial"/>
          <w:sz w:val="24"/>
          <w:szCs w:val="24"/>
        </w:rPr>
        <w:t>Parties can control the arbitration process either through their arbitration contract or by post-dispute agreement. They decide how much discovery to afford, what law will apply, which procedural rules will apply, where the dispute will be heard, how the dispute will be heard – in person, video conference, telephonic, or documentary - and much more. The arbitrator will implement the parties’ choices as long as they agree. In fact, the parties can amend, modify, or reject most arbitral rules of the forum if they want.</w:t>
      </w:r>
    </w:p>
    <w:p w14:paraId="0DE42149" w14:textId="77777777" w:rsidR="00542010" w:rsidRDefault="00542010" w:rsidP="00E27165">
      <w:pPr>
        <w:pStyle w:val="ListParagraph"/>
        <w:spacing w:after="0" w:line="240" w:lineRule="auto"/>
        <w:rPr>
          <w:rFonts w:ascii="Arial" w:hAnsi="Arial" w:cs="Arial"/>
          <w:sz w:val="24"/>
          <w:szCs w:val="24"/>
        </w:rPr>
      </w:pPr>
    </w:p>
    <w:p w14:paraId="7159D165" w14:textId="4E42D5C9" w:rsidR="0064763D" w:rsidRDefault="0064763D" w:rsidP="00542010">
      <w:pPr>
        <w:pStyle w:val="ListParagraph"/>
        <w:numPr>
          <w:ilvl w:val="0"/>
          <w:numId w:val="2"/>
        </w:numPr>
        <w:spacing w:after="0" w:line="240" w:lineRule="auto"/>
        <w:rPr>
          <w:rFonts w:ascii="Arial" w:hAnsi="Arial" w:cs="Arial"/>
          <w:sz w:val="24"/>
          <w:szCs w:val="24"/>
        </w:rPr>
      </w:pPr>
      <w:r>
        <w:rPr>
          <w:rFonts w:ascii="Arial" w:hAnsi="Arial" w:cs="Arial"/>
          <w:sz w:val="24"/>
          <w:szCs w:val="24"/>
        </w:rPr>
        <w:t>Finality</w:t>
      </w:r>
    </w:p>
    <w:p w14:paraId="66961DE7" w14:textId="77777777" w:rsidR="00542010" w:rsidRDefault="00542010" w:rsidP="00E27165">
      <w:pPr>
        <w:pStyle w:val="ListParagraph"/>
        <w:spacing w:after="0" w:line="240" w:lineRule="auto"/>
        <w:rPr>
          <w:rFonts w:ascii="Arial" w:hAnsi="Arial" w:cs="Arial"/>
          <w:sz w:val="24"/>
          <w:szCs w:val="24"/>
        </w:rPr>
      </w:pPr>
    </w:p>
    <w:p w14:paraId="6B6225D0" w14:textId="2806245A" w:rsidR="007317E0" w:rsidRDefault="00502C38" w:rsidP="00E27165">
      <w:pPr>
        <w:pStyle w:val="ListParagraph"/>
        <w:spacing w:after="0" w:line="240" w:lineRule="auto"/>
        <w:rPr>
          <w:rFonts w:ascii="Arial" w:hAnsi="Arial" w:cs="Arial"/>
          <w:sz w:val="24"/>
          <w:szCs w:val="24"/>
        </w:rPr>
      </w:pPr>
      <w:r>
        <w:rPr>
          <w:rFonts w:ascii="Arial" w:hAnsi="Arial" w:cs="Arial"/>
          <w:sz w:val="24"/>
          <w:szCs w:val="24"/>
        </w:rPr>
        <w:t>Parties can only appeal arbitration awards on limited grounds. Accordingly, they can put their dispute to rest and get back to business quicker, faster, and cheaper</w:t>
      </w:r>
      <w:r w:rsidR="00E27165">
        <w:rPr>
          <w:rFonts w:ascii="Arial" w:hAnsi="Arial" w:cs="Arial"/>
          <w:sz w:val="24"/>
          <w:szCs w:val="24"/>
        </w:rPr>
        <w:t xml:space="preserve"> – something we all want to do as soon as the pandemic permits. </w:t>
      </w:r>
    </w:p>
    <w:p w14:paraId="0EAD46B9" w14:textId="287ED943" w:rsidR="00542010" w:rsidRDefault="00542010" w:rsidP="00E27165">
      <w:pPr>
        <w:pStyle w:val="ListParagraph"/>
        <w:spacing w:after="0" w:line="240" w:lineRule="auto"/>
        <w:rPr>
          <w:rFonts w:ascii="Arial" w:hAnsi="Arial" w:cs="Arial"/>
          <w:sz w:val="24"/>
          <w:szCs w:val="24"/>
        </w:rPr>
      </w:pPr>
    </w:p>
    <w:p w14:paraId="25619FB5" w14:textId="2D38975B" w:rsidR="00542010" w:rsidRDefault="00542010" w:rsidP="00E27165">
      <w:pPr>
        <w:pStyle w:val="ListParagraph"/>
        <w:spacing w:after="0" w:line="240" w:lineRule="auto"/>
        <w:rPr>
          <w:rFonts w:ascii="Arial" w:hAnsi="Arial" w:cs="Arial"/>
          <w:sz w:val="24"/>
          <w:szCs w:val="24"/>
        </w:rPr>
      </w:pPr>
    </w:p>
    <w:p w14:paraId="6F13452A" w14:textId="7C89B3FA" w:rsidR="00542010" w:rsidRPr="006B0190" w:rsidRDefault="006B0190" w:rsidP="00E27165">
      <w:pPr>
        <w:pStyle w:val="ListParagraph"/>
        <w:spacing w:after="0" w:line="240" w:lineRule="auto"/>
        <w:rPr>
          <w:rFonts w:ascii="Times New Roman" w:hAnsi="Times New Roman" w:cs="Times New Roman"/>
          <w:sz w:val="20"/>
          <w:szCs w:val="20"/>
        </w:rPr>
      </w:pPr>
      <w:r>
        <w:rPr>
          <w:rFonts w:ascii="Times New Roman" w:hAnsi="Times New Roman" w:cs="Times New Roman"/>
          <w:sz w:val="20"/>
          <w:szCs w:val="20"/>
        </w:rPr>
        <w:t xml:space="preserve">Janice Sperow is a full-time arbitrator and mediator. She serves as a neutral for the San Diego Superior Court (where she also sits as a Judge </w:t>
      </w:r>
      <w:r w:rsidRPr="006B0190">
        <w:rPr>
          <w:rFonts w:ascii="Times New Roman" w:hAnsi="Times New Roman" w:cs="Times New Roman"/>
          <w:i/>
          <w:iCs/>
          <w:sz w:val="20"/>
          <w:szCs w:val="20"/>
        </w:rPr>
        <w:t>Pro Tem</w:t>
      </w:r>
      <w:r>
        <w:rPr>
          <w:rFonts w:ascii="Times New Roman" w:hAnsi="Times New Roman" w:cs="Times New Roman"/>
          <w:sz w:val="20"/>
          <w:szCs w:val="20"/>
        </w:rPr>
        <w:t xml:space="preserve">), </w:t>
      </w:r>
      <w:r w:rsidR="00C30194">
        <w:rPr>
          <w:rFonts w:ascii="Times New Roman" w:hAnsi="Times New Roman" w:cs="Times New Roman"/>
          <w:sz w:val="20"/>
          <w:szCs w:val="20"/>
        </w:rPr>
        <w:t xml:space="preserve">the </w:t>
      </w:r>
      <w:r>
        <w:rPr>
          <w:rFonts w:ascii="Times New Roman" w:hAnsi="Times New Roman" w:cs="Times New Roman"/>
          <w:sz w:val="20"/>
          <w:szCs w:val="20"/>
        </w:rPr>
        <w:t xml:space="preserve">American Arbitration Association, the International Institute for Conflict Prevention &amp; Resolution, the Financial Industry Neutral Regulatory Authority, the World Intellectual Property Organization, the National Futures Association, and the Better Business Bureau. </w:t>
      </w:r>
      <w:r w:rsidR="00A32F65">
        <w:rPr>
          <w:rFonts w:ascii="Times New Roman" w:hAnsi="Times New Roman" w:cs="Times New Roman"/>
          <w:sz w:val="20"/>
          <w:szCs w:val="20"/>
        </w:rPr>
        <w:t xml:space="preserve">She was also inducted into the National Academy of Distinguished Neutrals. </w:t>
      </w:r>
      <w:hyperlink r:id="rId5" w:history="1">
        <w:r w:rsidR="00A32F65" w:rsidRPr="00D20F4E">
          <w:rPr>
            <w:rStyle w:val="Hyperlink"/>
            <w:rFonts w:ascii="Times New Roman" w:hAnsi="Times New Roman" w:cs="Times New Roman"/>
            <w:sz w:val="20"/>
            <w:szCs w:val="20"/>
          </w:rPr>
          <w:t>www.janicesperow.com</w:t>
        </w:r>
      </w:hyperlink>
      <w:r>
        <w:rPr>
          <w:rFonts w:ascii="Times New Roman" w:hAnsi="Times New Roman" w:cs="Times New Roman"/>
          <w:sz w:val="20"/>
          <w:szCs w:val="20"/>
        </w:rPr>
        <w:t xml:space="preserve"> </w:t>
      </w:r>
    </w:p>
    <w:sectPr w:rsidR="00542010" w:rsidRPr="006B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D71"/>
    <w:multiLevelType w:val="hybridMultilevel"/>
    <w:tmpl w:val="93DA7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62208"/>
    <w:multiLevelType w:val="hybridMultilevel"/>
    <w:tmpl w:val="8D322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3D"/>
    <w:rsid w:val="002F6BA3"/>
    <w:rsid w:val="00325009"/>
    <w:rsid w:val="00502C38"/>
    <w:rsid w:val="00542010"/>
    <w:rsid w:val="0064763D"/>
    <w:rsid w:val="006B0190"/>
    <w:rsid w:val="007317E0"/>
    <w:rsid w:val="00942F8C"/>
    <w:rsid w:val="00972EA7"/>
    <w:rsid w:val="00A32F65"/>
    <w:rsid w:val="00C30194"/>
    <w:rsid w:val="00E27165"/>
    <w:rsid w:val="00F7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6860"/>
  <w15:chartTrackingRefBased/>
  <w15:docId w15:val="{C9F9B97C-4A6E-47E3-A336-B6990571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63D"/>
    <w:pPr>
      <w:ind w:left="720"/>
      <w:contextualSpacing/>
    </w:pPr>
  </w:style>
  <w:style w:type="character" w:styleId="Hyperlink">
    <w:name w:val="Hyperlink"/>
    <w:basedOn w:val="DefaultParagraphFont"/>
    <w:uiPriority w:val="99"/>
    <w:unhideWhenUsed/>
    <w:rsid w:val="006B0190"/>
    <w:rPr>
      <w:color w:val="0563C1" w:themeColor="hyperlink"/>
      <w:u w:val="single"/>
    </w:rPr>
  </w:style>
  <w:style w:type="character" w:styleId="UnresolvedMention">
    <w:name w:val="Unresolved Mention"/>
    <w:basedOn w:val="DefaultParagraphFont"/>
    <w:uiPriority w:val="99"/>
    <w:semiHidden/>
    <w:unhideWhenUsed/>
    <w:rsid w:val="006B0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anicespero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Sperow</dc:creator>
  <cp:keywords/>
  <dc:description/>
  <cp:lastModifiedBy>Janice Sperow</cp:lastModifiedBy>
  <cp:revision>8</cp:revision>
  <cp:lastPrinted>2020-05-16T21:20:00Z</cp:lastPrinted>
  <dcterms:created xsi:type="dcterms:W3CDTF">2020-05-16T20:27:00Z</dcterms:created>
  <dcterms:modified xsi:type="dcterms:W3CDTF">2020-05-16T21:41:00Z</dcterms:modified>
</cp:coreProperties>
</file>